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B9" w:rsidRDefault="00E81BB9">
      <w:pPr>
        <w:rPr>
          <w:rFonts w:hint="eastAsia"/>
          <w:sz w:val="24"/>
          <w:szCs w:val="24"/>
        </w:rPr>
      </w:pPr>
    </w:p>
    <w:p w:rsidR="00796F60" w:rsidRDefault="00796F60">
      <w:pPr>
        <w:rPr>
          <w:rFonts w:hint="eastAsia"/>
          <w:sz w:val="24"/>
          <w:szCs w:val="24"/>
        </w:rPr>
      </w:pPr>
    </w:p>
    <w:p w:rsidR="006B158E" w:rsidRDefault="006B158E">
      <w:pPr>
        <w:rPr>
          <w:rFonts w:hint="eastAsia"/>
          <w:sz w:val="24"/>
          <w:szCs w:val="24"/>
        </w:rPr>
      </w:pPr>
    </w:p>
    <w:p w:rsidR="00796F60" w:rsidRDefault="00796F60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Date :</w:t>
      </w:r>
      <w:proofErr w:type="gramEnd"/>
      <w:r>
        <w:rPr>
          <w:rFonts w:hint="eastAsia"/>
          <w:sz w:val="24"/>
          <w:szCs w:val="24"/>
        </w:rPr>
        <w:t xml:space="preserve"> May 15</w:t>
      </w:r>
      <w:r w:rsidRPr="00796F60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796F60" w:rsidRDefault="00796F60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Ref No.</w:t>
      </w:r>
      <w:proofErr w:type="gramEnd"/>
      <w:r>
        <w:rPr>
          <w:rFonts w:hint="eastAsia"/>
          <w:sz w:val="24"/>
          <w:szCs w:val="24"/>
        </w:rPr>
        <w:t xml:space="preserve"> :</w:t>
      </w:r>
    </w:p>
    <w:p w:rsidR="00796F60" w:rsidRDefault="00796F60">
      <w:pPr>
        <w:rPr>
          <w:rFonts w:hint="eastAsia"/>
          <w:sz w:val="24"/>
          <w:szCs w:val="24"/>
        </w:rPr>
      </w:pPr>
    </w:p>
    <w:p w:rsidR="00796F60" w:rsidRDefault="00796F60">
      <w:pPr>
        <w:rPr>
          <w:rFonts w:hint="eastAsia"/>
          <w:sz w:val="24"/>
          <w:szCs w:val="24"/>
        </w:rPr>
      </w:pPr>
    </w:p>
    <w:p w:rsidR="00796F60" w:rsidRPr="006B158E" w:rsidRDefault="00796F60" w:rsidP="006B158E">
      <w:pPr>
        <w:jc w:val="center"/>
        <w:rPr>
          <w:rFonts w:hint="eastAsia"/>
          <w:sz w:val="28"/>
          <w:szCs w:val="24"/>
        </w:rPr>
      </w:pPr>
      <w:r w:rsidRPr="006B158E">
        <w:rPr>
          <w:rFonts w:hint="eastAsia"/>
          <w:sz w:val="28"/>
          <w:szCs w:val="24"/>
        </w:rPr>
        <w:t xml:space="preserve">Mohammed bin Rashid Al </w:t>
      </w:r>
      <w:proofErr w:type="spellStart"/>
      <w:r w:rsidRPr="006B158E">
        <w:rPr>
          <w:rFonts w:hint="eastAsia"/>
          <w:sz w:val="28"/>
          <w:szCs w:val="24"/>
        </w:rPr>
        <w:t>Maktoum</w:t>
      </w:r>
      <w:proofErr w:type="spellEnd"/>
      <w:r w:rsidRPr="006B158E">
        <w:rPr>
          <w:rFonts w:hint="eastAsia"/>
          <w:sz w:val="28"/>
          <w:szCs w:val="24"/>
        </w:rPr>
        <w:t xml:space="preserve"> Global Water Award</w:t>
      </w:r>
    </w:p>
    <w:p w:rsidR="00115E73" w:rsidRDefault="00115E73">
      <w:pPr>
        <w:rPr>
          <w:rFonts w:hint="eastAsia"/>
          <w:sz w:val="24"/>
          <w:szCs w:val="24"/>
        </w:rPr>
      </w:pPr>
    </w:p>
    <w:p w:rsidR="006B158E" w:rsidRDefault="006B158E">
      <w:pPr>
        <w:rPr>
          <w:rFonts w:hint="eastAsia"/>
          <w:sz w:val="24"/>
          <w:szCs w:val="24"/>
        </w:rPr>
      </w:pPr>
    </w:p>
    <w:p w:rsidR="00DB0EBA" w:rsidRDefault="0052338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 Embassy of the United Arab Emirates presents its compliments to the prestigious University and has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honor to inform that </w:t>
      </w:r>
      <w:r w:rsidR="00796F60">
        <w:rPr>
          <w:rFonts w:hint="eastAsia"/>
          <w:sz w:val="24"/>
          <w:szCs w:val="24"/>
        </w:rPr>
        <w:t xml:space="preserve">Highness Sheikh Mohammed bin Rashid Al </w:t>
      </w:r>
      <w:proofErr w:type="spellStart"/>
      <w:r w:rsidR="00796F60">
        <w:rPr>
          <w:rFonts w:hint="eastAsia"/>
          <w:sz w:val="24"/>
          <w:szCs w:val="24"/>
        </w:rPr>
        <w:t>Maktoum</w:t>
      </w:r>
      <w:proofErr w:type="spellEnd"/>
      <w:r w:rsidR="00796F60">
        <w:rPr>
          <w:rFonts w:hint="eastAsia"/>
          <w:sz w:val="24"/>
          <w:szCs w:val="24"/>
        </w:rPr>
        <w:t>, Vice President and Prime Minister of the UAE</w:t>
      </w:r>
      <w:r w:rsidR="00115E73">
        <w:rPr>
          <w:rFonts w:hint="eastAsia"/>
          <w:sz w:val="24"/>
          <w:szCs w:val="24"/>
        </w:rPr>
        <w:t xml:space="preserve"> and</w:t>
      </w:r>
      <w:r w:rsidR="00796F60">
        <w:rPr>
          <w:rFonts w:hint="eastAsia"/>
          <w:sz w:val="24"/>
          <w:szCs w:val="24"/>
        </w:rPr>
        <w:t xml:space="preserve"> Ruler of Dubai</w:t>
      </w:r>
      <w:r w:rsidR="00115E73">
        <w:rPr>
          <w:rFonts w:hint="eastAsia"/>
          <w:sz w:val="24"/>
          <w:szCs w:val="24"/>
        </w:rPr>
        <w:t>, launched a USD1 million global award to find sustainable solutions to water scarcity.</w:t>
      </w:r>
    </w:p>
    <w:p w:rsidR="00115E73" w:rsidRDefault="00DB0EB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 award, organized by SUQIA, UAE Water Aid </w:t>
      </w:r>
      <w:r w:rsidR="00C750A3">
        <w:rPr>
          <w:rFonts w:hint="eastAsia"/>
          <w:sz w:val="24"/>
          <w:szCs w:val="24"/>
        </w:rPr>
        <w:t>under</w:t>
      </w:r>
      <w:r>
        <w:rPr>
          <w:rFonts w:hint="eastAsia"/>
          <w:sz w:val="24"/>
          <w:szCs w:val="24"/>
        </w:rPr>
        <w:t xml:space="preserve"> Mohammed bin Rashid Al </w:t>
      </w:r>
      <w:proofErr w:type="spellStart"/>
      <w:r>
        <w:rPr>
          <w:rFonts w:hint="eastAsia"/>
          <w:sz w:val="24"/>
          <w:szCs w:val="24"/>
        </w:rPr>
        <w:t>Maktoum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C750A3">
        <w:rPr>
          <w:rFonts w:hint="eastAsia"/>
          <w:sz w:val="24"/>
          <w:szCs w:val="24"/>
        </w:rPr>
        <w:t>Global Initiatives encourages new and innovative technologies that produce, desalinate and purify water, using solar energy to solve the global water shortage problem.</w:t>
      </w:r>
    </w:p>
    <w:p w:rsidR="00C750A3" w:rsidRPr="00C750A3" w:rsidRDefault="00C750A3">
      <w:pPr>
        <w:rPr>
          <w:rFonts w:hint="eastAsia"/>
          <w:sz w:val="24"/>
          <w:szCs w:val="24"/>
        </w:rPr>
      </w:pPr>
    </w:p>
    <w:p w:rsidR="00C750A3" w:rsidRDefault="00C750A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>
        <w:rPr>
          <w:sz w:val="24"/>
          <w:szCs w:val="24"/>
        </w:rPr>
        <w:t>notice</w:t>
      </w:r>
      <w:r>
        <w:rPr>
          <w:rFonts w:hint="eastAsia"/>
          <w:sz w:val="24"/>
          <w:szCs w:val="24"/>
        </w:rPr>
        <w:t xml:space="preserve"> of the 2</w:t>
      </w:r>
      <w:r w:rsidRPr="00C750A3">
        <w:rPr>
          <w:rFonts w:hint="eastAsia"/>
          <w:sz w:val="24"/>
          <w:szCs w:val="24"/>
          <w:vertAlign w:val="superscript"/>
        </w:rPr>
        <w:t>nd</w:t>
      </w:r>
      <w:r>
        <w:rPr>
          <w:rFonts w:hint="eastAsia"/>
          <w:sz w:val="24"/>
          <w:szCs w:val="24"/>
        </w:rPr>
        <w:t xml:space="preserve"> Aw</w:t>
      </w:r>
      <w:r w:rsidR="006B158E">
        <w:rPr>
          <w:rFonts w:hint="eastAsia"/>
          <w:sz w:val="24"/>
          <w:szCs w:val="24"/>
        </w:rPr>
        <w:t>ard was recently announced. Anyone can participate through the link below. For the 2019 cycle, deadline to submit applications is June 30, 2019.</w:t>
      </w:r>
    </w:p>
    <w:p w:rsidR="006B158E" w:rsidRDefault="006B158E">
      <w:pPr>
        <w:rPr>
          <w:rFonts w:hint="eastAsia"/>
          <w:sz w:val="24"/>
          <w:szCs w:val="24"/>
        </w:rPr>
      </w:pPr>
    </w:p>
    <w:p w:rsidR="006B158E" w:rsidRDefault="006B158E">
      <w:pPr>
        <w:rPr>
          <w:rFonts w:hint="eastAsia"/>
          <w:sz w:val="24"/>
          <w:szCs w:val="24"/>
        </w:rPr>
      </w:pPr>
    </w:p>
    <w:p w:rsidR="006B158E" w:rsidRDefault="006B158E" w:rsidP="006B158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English Link </w:t>
      </w:r>
      <w:hyperlink r:id="rId4" w:tgtFrame="_blank" w:history="1">
        <w:r>
          <w:rPr>
            <w:rFonts w:ascii="Sakkal Majalla" w:hAnsi="Sakkal Majalla" w:cs="Sakkal Majalla"/>
            <w:b/>
            <w:bCs/>
            <w:color w:val="0000FF"/>
            <w:sz w:val="32"/>
            <w:szCs w:val="32"/>
            <w:u w:val="single"/>
          </w:rPr>
          <w:t>https://www.suqia.ae/en/awards</w:t>
        </w:r>
      </w:hyperlink>
    </w:p>
    <w:p w:rsidR="006B158E" w:rsidRDefault="006B158E" w:rsidP="006B158E">
      <w:pPr>
        <w:jc w:val="center"/>
        <w:rPr>
          <w:rFonts w:ascii="Sakkal Majalla" w:hAnsi="Sakkal Majalla" w:cs="Sakkal Majalla" w:hint="eastAsia"/>
          <w:b/>
          <w:bCs/>
          <w:sz w:val="32"/>
          <w:szCs w:val="32"/>
          <w:rtl/>
          <w:lang w:bidi="ar-AE"/>
        </w:rPr>
      </w:pPr>
      <w:r>
        <w:rPr>
          <w:rFonts w:hint="eastAsia"/>
          <w:sz w:val="24"/>
          <w:szCs w:val="24"/>
        </w:rPr>
        <w:t xml:space="preserve">Arabic Link </w:t>
      </w:r>
      <w:hyperlink r:id="rId5" w:tgtFrame="_blank" w:history="1">
        <w:r>
          <w:rPr>
            <w:rFonts w:ascii="Sakkal Majalla" w:hAnsi="Sakkal Majalla" w:cs="Sakkal Majalla"/>
            <w:b/>
            <w:bCs/>
            <w:color w:val="0000FF"/>
            <w:sz w:val="32"/>
            <w:szCs w:val="32"/>
            <w:u w:val="single"/>
            <w:lang w:bidi="ar-AE"/>
          </w:rPr>
          <w:t>https://www.suqia.ae/ar-ae/awards</w:t>
        </w:r>
      </w:hyperlink>
    </w:p>
    <w:p w:rsidR="006B158E" w:rsidRDefault="006B158E" w:rsidP="006B158E">
      <w:pPr>
        <w:jc w:val="center"/>
        <w:rPr>
          <w:rFonts w:ascii="Sakkal Majalla" w:hAnsi="Sakkal Majalla" w:cs="Sakkal Majalla" w:hint="eastAsia"/>
          <w:b/>
          <w:bCs/>
          <w:sz w:val="32"/>
          <w:szCs w:val="32"/>
          <w:rtl/>
          <w:lang w:bidi="ar-AE"/>
        </w:rPr>
      </w:pPr>
    </w:p>
    <w:p w:rsidR="006B158E" w:rsidRDefault="006B158E" w:rsidP="006B158E">
      <w:pPr>
        <w:jc w:val="center"/>
        <w:rPr>
          <w:rFonts w:ascii="Sakkal Majalla" w:hAnsi="Sakkal Majalla" w:cs="Sakkal Majalla" w:hint="eastAsia"/>
          <w:b/>
          <w:bCs/>
          <w:sz w:val="32"/>
          <w:szCs w:val="32"/>
          <w:rtl/>
          <w:lang w:bidi="ar-AE"/>
        </w:rPr>
      </w:pPr>
    </w:p>
    <w:p w:rsidR="006B158E" w:rsidRPr="00796F60" w:rsidRDefault="00523388" w:rsidP="006B15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Embassy of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United Arab Emirates - Seoul</w:t>
      </w:r>
    </w:p>
    <w:sectPr w:rsidR="006B158E" w:rsidRPr="00796F60" w:rsidSect="00E81B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96F60"/>
    <w:rsid w:val="00115E73"/>
    <w:rsid w:val="00333D76"/>
    <w:rsid w:val="00523388"/>
    <w:rsid w:val="006B158E"/>
    <w:rsid w:val="0075695F"/>
    <w:rsid w:val="00796F60"/>
    <w:rsid w:val="00C750A3"/>
    <w:rsid w:val="00DB0EBA"/>
    <w:rsid w:val="00E8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5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qia.ae/ar-ae/awards" TargetMode="External"/><Relationship Id="rId4" Type="http://schemas.openxmlformats.org/officeDocument/2006/relationships/hyperlink" Target="https://www.suqia.ae/en/award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2019-05-15T02:32:00Z</dcterms:created>
  <dcterms:modified xsi:type="dcterms:W3CDTF">2019-05-15T03:34:00Z</dcterms:modified>
</cp:coreProperties>
</file>